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0D" w:rsidRDefault="0013620D" w:rsidP="0013620D">
      <w:pPr>
        <w:spacing w:after="0"/>
        <w:outlineLvl w:val="0"/>
        <w:rPr>
          <w:rFonts w:ascii="Times New Roman" w:hAnsi="Times New Roman" w:cs="Times New Roman"/>
          <w:b/>
          <w:sz w:val="28"/>
          <w:szCs w:val="28"/>
        </w:rPr>
      </w:pPr>
      <w:r>
        <w:rPr>
          <w:rFonts w:ascii="Times New Roman" w:hAnsi="Times New Roman" w:cs="Times New Roman"/>
          <w:b/>
          <w:sz w:val="28"/>
          <w:szCs w:val="28"/>
        </w:rPr>
        <w:t xml:space="preserve">Информация об организации горячего питания в </w:t>
      </w:r>
      <w:r>
        <w:rPr>
          <w:rFonts w:ascii="Times New Roman" w:eastAsia="Times New Roman" w:hAnsi="Times New Roman" w:cs="Times New Roman"/>
          <w:b/>
          <w:sz w:val="28"/>
          <w:szCs w:val="28"/>
          <w:lang w:val="kk-KZ"/>
        </w:rPr>
        <w:t>ГУ «СШ № 3 им. П.И. Морозова города Щучинска отдела образованя Бурабайского района</w:t>
      </w:r>
    </w:p>
    <w:p w:rsidR="0013620D" w:rsidRDefault="0013620D" w:rsidP="0013620D">
      <w:pPr>
        <w:spacing w:after="0"/>
        <w:outlineLvl w:val="0"/>
        <w:rPr>
          <w:rFonts w:ascii="Times New Roman" w:hAnsi="Times New Roman" w:cs="Times New Roman"/>
          <w:sz w:val="28"/>
          <w:szCs w:val="28"/>
        </w:rPr>
      </w:pPr>
      <w:r>
        <w:rPr>
          <w:rFonts w:ascii="Times New Roman" w:hAnsi="Times New Roman" w:cs="Times New Roman"/>
          <w:sz w:val="28"/>
          <w:szCs w:val="28"/>
        </w:rPr>
        <w:t>В школе  функционирует столовая на 54 посадочных места. Арендует столовую ИП Вручинская Е.И. согласно договору, заключенному по итогам конкурса по выбору поставщика услуг по питанию от 01.02.2019 года.</w:t>
      </w:r>
    </w:p>
    <w:p w:rsidR="0013620D" w:rsidRDefault="0013620D" w:rsidP="0013620D">
      <w:pPr>
        <w:spacing w:after="0"/>
        <w:outlineLvl w:val="0"/>
        <w:rPr>
          <w:rFonts w:ascii="Times New Roman" w:hAnsi="Times New Roman" w:cs="Times New Roman"/>
          <w:sz w:val="28"/>
          <w:szCs w:val="28"/>
        </w:rPr>
      </w:pPr>
      <w:r>
        <w:rPr>
          <w:rFonts w:ascii="Times New Roman" w:hAnsi="Times New Roman" w:cs="Times New Roman"/>
          <w:sz w:val="28"/>
          <w:szCs w:val="28"/>
        </w:rPr>
        <w:t xml:space="preserve">Горячее питание организовано со 2 сентября 2019 года. Бесплатным горячим питанием на сегодняшний день охвачены 66 учащихся. Из них  57 учащихся получают бесплатное горячее питание за счет средств фонда всеобуча и 9 учащихся получают бесплатное питание за счет средств арендатора столовой  Вручинской Е.И. Сумма питания бесплатников составляет 335  тенге в день. Данная сумма рекомендована партийным проектом партии Нур- Отан на основании проведенных расчетов стоимости горячего питания с учетом инфляционного роста цен на продукты питания, а также с учетом рекомендаций Казахской академии питания.  Арендатором представлены перспективное и ежедневное меню, утвержденное директором школы и составленному по рекомендации Единых стандартов питания, рекомендованных Казахской академией питания.  Среди учащихся, получающих бесплатное питание за счет средств фонда Всеобуч 12 получателей АСП, 23 человека из многодетных семей, 15 из малообеспеченных семей, 7 человек – </w:t>
      </w:r>
    </w:p>
    <w:p w:rsidR="0013620D" w:rsidRDefault="0013620D" w:rsidP="0013620D">
      <w:pPr>
        <w:spacing w:after="0"/>
        <w:outlineLvl w:val="0"/>
        <w:rPr>
          <w:rFonts w:ascii="Times New Roman" w:hAnsi="Times New Roman" w:cs="Times New Roman"/>
          <w:sz w:val="28"/>
          <w:szCs w:val="28"/>
        </w:rPr>
      </w:pPr>
      <w:r>
        <w:rPr>
          <w:rFonts w:ascii="Times New Roman" w:hAnsi="Times New Roman" w:cs="Times New Roman"/>
          <w:sz w:val="28"/>
          <w:szCs w:val="28"/>
        </w:rPr>
        <w:t xml:space="preserve">дети - сироты и оставшиеся без попечения родителей. </w:t>
      </w:r>
    </w:p>
    <w:p w:rsidR="0013620D" w:rsidRDefault="0013620D" w:rsidP="0013620D"/>
    <w:p w:rsidR="00F8682F" w:rsidRDefault="00F8682F"/>
    <w:sectPr w:rsidR="00F8682F" w:rsidSect="00F86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13620D"/>
    <w:rsid w:val="0013620D"/>
    <w:rsid w:val="00F8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2019-12-18T11:19:00Z</dcterms:created>
  <dcterms:modified xsi:type="dcterms:W3CDTF">2019-12-18T11:19:00Z</dcterms:modified>
</cp:coreProperties>
</file>